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D0" w:rsidRDefault="00B60ED0" w:rsidP="00B60ED0">
      <w:pPr>
        <w:pStyle w:val="1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2460" cy="632460"/>
            <wp:effectExtent l="19050" t="0" r="0" b="0"/>
            <wp:docPr id="1" name="Рисунок 1" descr="C:\Users\Вика\Downloads\IMG-20200803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ownloads\IMG-20200803-WA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28" cy="63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ED0" w:rsidRPr="00F901DA" w:rsidRDefault="00B60ED0" w:rsidP="00B60ED0">
      <w:pPr>
        <w:pStyle w:val="1"/>
        <w:rPr>
          <w:color w:val="000000"/>
        </w:rPr>
      </w:pPr>
      <w:r w:rsidRPr="00F901DA">
        <w:rPr>
          <w:color w:val="000000"/>
        </w:rPr>
        <w:t>Городской округ Лотошино Московской области</w:t>
      </w:r>
    </w:p>
    <w:p w:rsidR="00B60ED0" w:rsidRPr="00F901DA" w:rsidRDefault="00B60ED0" w:rsidP="00B60ED0">
      <w:pPr>
        <w:spacing w:line="240" w:lineRule="auto"/>
        <w:rPr>
          <w:rFonts w:ascii="Times New Roman" w:hAnsi="Times New Roman" w:cs="Times New Roman"/>
          <w:color w:val="000000"/>
          <w:sz w:val="4"/>
          <w:szCs w:val="4"/>
        </w:rPr>
      </w:pPr>
    </w:p>
    <w:p w:rsidR="00B60ED0" w:rsidRPr="00F901DA" w:rsidRDefault="00B60ED0" w:rsidP="00B60ED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90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Муниципальное учреждение культуры «Централизованная </w:t>
      </w:r>
    </w:p>
    <w:p w:rsidR="00B60ED0" w:rsidRPr="00F901DA" w:rsidRDefault="00B60ED0" w:rsidP="00B60ED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901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клубная система городского округа Лотошино» Московской области</w:t>
      </w:r>
    </w:p>
    <w:p w:rsidR="00B60ED0" w:rsidRPr="00F901DA" w:rsidRDefault="00B60ED0" w:rsidP="00B60ED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60ED0" w:rsidRPr="00B267B1" w:rsidRDefault="00B60ED0" w:rsidP="00B60ED0">
      <w:pPr>
        <w:rPr>
          <w:b/>
          <w:bCs/>
          <w:color w:val="000000"/>
          <w:sz w:val="8"/>
          <w:szCs w:val="8"/>
        </w:rPr>
      </w:pPr>
    </w:p>
    <w:p w:rsidR="00B60ED0" w:rsidRPr="00C924BD" w:rsidRDefault="00B60ED0" w:rsidP="00B60ED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924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143801, Московская область, </w:t>
      </w:r>
    </w:p>
    <w:p w:rsidR="00B60ED0" w:rsidRPr="00C924BD" w:rsidRDefault="00B60ED0" w:rsidP="00B60ED0">
      <w:pPr>
        <w:pStyle w:val="a4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924B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Лотошинский район,                                                                                                  </w:t>
      </w:r>
    </w:p>
    <w:p w:rsidR="00B60ED0" w:rsidRPr="00C924BD" w:rsidRDefault="00B60ED0" w:rsidP="00B60ED0">
      <w:pPr>
        <w:pStyle w:val="a4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924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п. Новолотошино, д.18                                                                                                      тел. 8(49628) 73-367</w:t>
      </w:r>
    </w:p>
    <w:p w:rsidR="00B60ED0" w:rsidRDefault="00B60ED0" w:rsidP="00B60ED0">
      <w:pPr>
        <w:pBdr>
          <w:bottom w:val="single" w:sz="12" w:space="1" w:color="auto"/>
        </w:pBdr>
      </w:pPr>
      <w:r>
        <w:rPr>
          <w:sz w:val="28"/>
        </w:rPr>
        <w:t xml:space="preserve">                           </w:t>
      </w:r>
    </w:p>
    <w:p w:rsidR="00B60ED0" w:rsidRPr="00472E75" w:rsidRDefault="00472E75" w:rsidP="00472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E75">
        <w:rPr>
          <w:rFonts w:ascii="Times New Roman" w:hAnsi="Times New Roman" w:cs="Times New Roman"/>
          <w:b/>
          <w:sz w:val="28"/>
          <w:szCs w:val="28"/>
        </w:rPr>
        <w:t>Информация о мероприятиях по доступной среде объектов МУК «ЦКС городского округа Лотошино» Московской области</w:t>
      </w:r>
    </w:p>
    <w:p w:rsidR="00D0709E" w:rsidRDefault="00D0709E" w:rsidP="00B11C6C">
      <w:pPr>
        <w:pStyle w:val="Default"/>
        <w:ind w:firstLine="567"/>
        <w:jc w:val="both"/>
        <w:rPr>
          <w:sz w:val="28"/>
          <w:szCs w:val="28"/>
        </w:rPr>
      </w:pPr>
      <w:r w:rsidRPr="00B60ED0">
        <w:rPr>
          <w:color w:val="auto"/>
          <w:sz w:val="28"/>
          <w:szCs w:val="28"/>
        </w:rPr>
        <w:t xml:space="preserve">Создание доступных условий для </w:t>
      </w:r>
      <w:proofErr w:type="spellStart"/>
      <w:r w:rsidRPr="00B60ED0">
        <w:rPr>
          <w:color w:val="auto"/>
          <w:sz w:val="28"/>
          <w:szCs w:val="28"/>
        </w:rPr>
        <w:t>маломобильных</w:t>
      </w:r>
      <w:proofErr w:type="spellEnd"/>
      <w:r w:rsidRPr="00B60ED0">
        <w:rPr>
          <w:color w:val="auto"/>
          <w:sz w:val="28"/>
          <w:szCs w:val="28"/>
        </w:rPr>
        <w:t xml:space="preserve"> групп населения позволяет проводить в </w:t>
      </w:r>
      <w:proofErr w:type="spellStart"/>
      <w:r w:rsidRPr="00B60ED0">
        <w:rPr>
          <w:color w:val="auto"/>
          <w:sz w:val="28"/>
          <w:szCs w:val="28"/>
        </w:rPr>
        <w:t>культурно-досуговых</w:t>
      </w:r>
      <w:proofErr w:type="spellEnd"/>
      <w:r w:rsidRPr="00B60ED0">
        <w:rPr>
          <w:color w:val="auto"/>
          <w:sz w:val="28"/>
          <w:szCs w:val="28"/>
        </w:rPr>
        <w:t xml:space="preserve"> учреждениях культуры мероприятия с участием граждан с ограниченными возможностями здоровья.</w:t>
      </w:r>
    </w:p>
    <w:p w:rsidR="00B11C6C" w:rsidRDefault="00B11C6C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состав МУК «ЦКС городского округа Лотошино» Московской области входит 19 филиалов: филиал № 1 </w:t>
      </w:r>
      <w:proofErr w:type="spellStart"/>
      <w:r>
        <w:rPr>
          <w:sz w:val="28"/>
          <w:szCs w:val="28"/>
        </w:rPr>
        <w:t>Новолотошинский</w:t>
      </w:r>
      <w:proofErr w:type="spellEnd"/>
      <w:r>
        <w:rPr>
          <w:sz w:val="28"/>
          <w:szCs w:val="28"/>
        </w:rPr>
        <w:t xml:space="preserve"> Дом культуры, ф</w:t>
      </w:r>
      <w:r w:rsidRPr="003517C4">
        <w:rPr>
          <w:sz w:val="28"/>
          <w:szCs w:val="28"/>
        </w:rPr>
        <w:t xml:space="preserve">илиал № 2 </w:t>
      </w:r>
      <w:proofErr w:type="spellStart"/>
      <w:r w:rsidRPr="003517C4">
        <w:rPr>
          <w:sz w:val="28"/>
          <w:szCs w:val="28"/>
        </w:rPr>
        <w:t>Михалевский</w:t>
      </w:r>
      <w:proofErr w:type="spellEnd"/>
      <w:r w:rsidRPr="003517C4">
        <w:rPr>
          <w:sz w:val="28"/>
          <w:szCs w:val="28"/>
        </w:rPr>
        <w:t xml:space="preserve"> сельский Дом культуры, </w:t>
      </w:r>
      <w:r>
        <w:rPr>
          <w:sz w:val="28"/>
          <w:szCs w:val="28"/>
        </w:rPr>
        <w:t>ф</w:t>
      </w:r>
      <w:r w:rsidRPr="004A4EE4">
        <w:rPr>
          <w:sz w:val="28"/>
          <w:szCs w:val="28"/>
        </w:rPr>
        <w:t xml:space="preserve">илиал № 3 </w:t>
      </w:r>
      <w:proofErr w:type="spellStart"/>
      <w:r w:rsidRPr="004A4EE4">
        <w:rPr>
          <w:sz w:val="28"/>
          <w:szCs w:val="28"/>
        </w:rPr>
        <w:t>Кульпинский</w:t>
      </w:r>
      <w:proofErr w:type="spellEnd"/>
      <w:r w:rsidRPr="004A4EE4">
        <w:rPr>
          <w:sz w:val="28"/>
          <w:szCs w:val="28"/>
        </w:rPr>
        <w:t xml:space="preserve"> сельский Дом культуры</w:t>
      </w:r>
      <w:r>
        <w:rPr>
          <w:sz w:val="28"/>
          <w:szCs w:val="28"/>
        </w:rPr>
        <w:t>, ф</w:t>
      </w:r>
      <w:r w:rsidRPr="0021403E">
        <w:rPr>
          <w:sz w:val="28"/>
          <w:szCs w:val="28"/>
        </w:rPr>
        <w:t xml:space="preserve">илиал №4 </w:t>
      </w:r>
      <w:proofErr w:type="spellStart"/>
      <w:r w:rsidRPr="0021403E">
        <w:rPr>
          <w:sz w:val="28"/>
          <w:szCs w:val="28"/>
        </w:rPr>
        <w:t>Монасеинский</w:t>
      </w:r>
      <w:proofErr w:type="spellEnd"/>
      <w:r w:rsidRPr="0021403E">
        <w:rPr>
          <w:sz w:val="28"/>
          <w:szCs w:val="28"/>
        </w:rPr>
        <w:t xml:space="preserve"> сельский Дом культуры, </w:t>
      </w:r>
      <w:r>
        <w:rPr>
          <w:sz w:val="28"/>
          <w:szCs w:val="28"/>
        </w:rPr>
        <w:t>ф</w:t>
      </w:r>
      <w:r w:rsidRPr="0015663B">
        <w:rPr>
          <w:sz w:val="28"/>
          <w:szCs w:val="28"/>
        </w:rPr>
        <w:t>илиал №5 Кировский Дом культуры</w:t>
      </w:r>
      <w:r>
        <w:rPr>
          <w:sz w:val="28"/>
          <w:szCs w:val="28"/>
        </w:rPr>
        <w:t>,</w:t>
      </w:r>
      <w:r w:rsidRPr="005F2C2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F2C24">
        <w:rPr>
          <w:sz w:val="28"/>
          <w:szCs w:val="28"/>
        </w:rPr>
        <w:t xml:space="preserve">илиал № 6 </w:t>
      </w:r>
      <w:proofErr w:type="spellStart"/>
      <w:r w:rsidRPr="005F2C24">
        <w:rPr>
          <w:sz w:val="28"/>
          <w:szCs w:val="28"/>
        </w:rPr>
        <w:t>Корневской</w:t>
      </w:r>
      <w:proofErr w:type="spellEnd"/>
      <w:r w:rsidRPr="005F2C24">
        <w:rPr>
          <w:sz w:val="28"/>
          <w:szCs w:val="28"/>
        </w:rPr>
        <w:t xml:space="preserve"> сельский клуб,</w:t>
      </w:r>
      <w:r w:rsidRPr="00EB312A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F2C24">
        <w:rPr>
          <w:sz w:val="28"/>
          <w:szCs w:val="28"/>
        </w:rPr>
        <w:t xml:space="preserve">илиал № 7 </w:t>
      </w:r>
      <w:proofErr w:type="spellStart"/>
      <w:r w:rsidRPr="005F2C24">
        <w:rPr>
          <w:sz w:val="28"/>
          <w:szCs w:val="28"/>
        </w:rPr>
        <w:t>Стрешневогорской</w:t>
      </w:r>
      <w:proofErr w:type="spellEnd"/>
      <w:r w:rsidRPr="005F2C24">
        <w:rPr>
          <w:sz w:val="28"/>
          <w:szCs w:val="28"/>
        </w:rPr>
        <w:t xml:space="preserve"> сельский клуб</w:t>
      </w:r>
      <w:r>
        <w:rPr>
          <w:sz w:val="28"/>
          <w:szCs w:val="28"/>
        </w:rPr>
        <w:t>, ф</w:t>
      </w:r>
      <w:r w:rsidRPr="00F94C60">
        <w:rPr>
          <w:bCs/>
          <w:sz w:val="28"/>
          <w:szCs w:val="28"/>
        </w:rPr>
        <w:t xml:space="preserve">илиал № 8 </w:t>
      </w:r>
      <w:proofErr w:type="spellStart"/>
      <w:r w:rsidRPr="00F94C60">
        <w:rPr>
          <w:bCs/>
          <w:sz w:val="28"/>
          <w:szCs w:val="28"/>
        </w:rPr>
        <w:t>Калицинский</w:t>
      </w:r>
      <w:proofErr w:type="spellEnd"/>
      <w:r w:rsidRPr="00F94C60">
        <w:rPr>
          <w:bCs/>
          <w:sz w:val="28"/>
          <w:szCs w:val="28"/>
        </w:rPr>
        <w:t xml:space="preserve"> сельский клуб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№ 9 </w:t>
      </w:r>
      <w:proofErr w:type="spellStart"/>
      <w:r>
        <w:rPr>
          <w:sz w:val="28"/>
          <w:szCs w:val="28"/>
        </w:rPr>
        <w:t>Ушаковский</w:t>
      </w:r>
      <w:proofErr w:type="spellEnd"/>
      <w:r>
        <w:rPr>
          <w:sz w:val="28"/>
          <w:szCs w:val="28"/>
        </w:rPr>
        <w:t xml:space="preserve"> сельский Дом культуры, филиал № 10 </w:t>
      </w:r>
      <w:proofErr w:type="spellStart"/>
      <w:r>
        <w:rPr>
          <w:sz w:val="28"/>
          <w:szCs w:val="28"/>
        </w:rPr>
        <w:t>Дорской</w:t>
      </w:r>
      <w:proofErr w:type="spellEnd"/>
      <w:r>
        <w:rPr>
          <w:sz w:val="28"/>
          <w:szCs w:val="28"/>
        </w:rPr>
        <w:t xml:space="preserve"> сельский Дом культуры, филиал № 11 </w:t>
      </w:r>
      <w:proofErr w:type="spellStart"/>
      <w:r>
        <w:rPr>
          <w:sz w:val="28"/>
          <w:szCs w:val="28"/>
        </w:rPr>
        <w:t>Большесестринский</w:t>
      </w:r>
      <w:proofErr w:type="spellEnd"/>
      <w:r>
        <w:rPr>
          <w:sz w:val="28"/>
          <w:szCs w:val="28"/>
        </w:rPr>
        <w:t xml:space="preserve"> сельский Дом культуры, филиал № 12 </w:t>
      </w:r>
      <w:proofErr w:type="spellStart"/>
      <w:r>
        <w:rPr>
          <w:sz w:val="28"/>
          <w:szCs w:val="28"/>
        </w:rPr>
        <w:t>Звановский</w:t>
      </w:r>
      <w:proofErr w:type="spellEnd"/>
      <w:r>
        <w:rPr>
          <w:sz w:val="28"/>
          <w:szCs w:val="28"/>
        </w:rPr>
        <w:t xml:space="preserve"> сельский клуб, филиал № 13 </w:t>
      </w:r>
      <w:proofErr w:type="spellStart"/>
      <w:r>
        <w:rPr>
          <w:sz w:val="28"/>
          <w:szCs w:val="28"/>
        </w:rPr>
        <w:t>Савостинский</w:t>
      </w:r>
      <w:proofErr w:type="spellEnd"/>
      <w:r>
        <w:rPr>
          <w:sz w:val="28"/>
          <w:szCs w:val="28"/>
        </w:rPr>
        <w:t xml:space="preserve"> сельский Дом культуры, </w:t>
      </w:r>
      <w:r>
        <w:rPr>
          <w:bCs/>
          <w:sz w:val="28"/>
          <w:szCs w:val="28"/>
        </w:rPr>
        <w:t xml:space="preserve">филиал № 14 Введенский сельский Дом культуры, </w:t>
      </w:r>
      <w:r>
        <w:rPr>
          <w:sz w:val="28"/>
          <w:szCs w:val="28"/>
        </w:rPr>
        <w:t xml:space="preserve">филиал № 15 </w:t>
      </w:r>
      <w:proofErr w:type="spellStart"/>
      <w:r>
        <w:rPr>
          <w:sz w:val="28"/>
          <w:szCs w:val="28"/>
        </w:rPr>
        <w:t>Микулинский</w:t>
      </w:r>
      <w:proofErr w:type="spellEnd"/>
      <w:r>
        <w:rPr>
          <w:sz w:val="28"/>
          <w:szCs w:val="28"/>
        </w:rPr>
        <w:t xml:space="preserve"> сельский Дом культуры, филиал № 16 </w:t>
      </w:r>
      <w:proofErr w:type="spellStart"/>
      <w:r>
        <w:rPr>
          <w:sz w:val="28"/>
          <w:szCs w:val="28"/>
        </w:rPr>
        <w:t>Храневский</w:t>
      </w:r>
      <w:proofErr w:type="spellEnd"/>
      <w:r>
        <w:rPr>
          <w:sz w:val="28"/>
          <w:szCs w:val="28"/>
        </w:rPr>
        <w:t xml:space="preserve"> сельский клуб, филиал № 17 </w:t>
      </w:r>
      <w:proofErr w:type="spellStart"/>
      <w:r>
        <w:rPr>
          <w:sz w:val="28"/>
          <w:szCs w:val="28"/>
        </w:rPr>
        <w:t>Коноплевский</w:t>
      </w:r>
      <w:proofErr w:type="spellEnd"/>
      <w:r>
        <w:rPr>
          <w:sz w:val="28"/>
          <w:szCs w:val="28"/>
        </w:rPr>
        <w:t xml:space="preserve"> сельский клуб, филиал № 18 </w:t>
      </w:r>
      <w:proofErr w:type="spellStart"/>
      <w:r>
        <w:rPr>
          <w:sz w:val="28"/>
          <w:szCs w:val="28"/>
        </w:rPr>
        <w:t>Немковский</w:t>
      </w:r>
      <w:proofErr w:type="spellEnd"/>
      <w:r>
        <w:rPr>
          <w:sz w:val="28"/>
          <w:szCs w:val="28"/>
        </w:rPr>
        <w:t xml:space="preserve"> сельский клуб, </w:t>
      </w:r>
      <w:r>
        <w:rPr>
          <w:bCs/>
          <w:sz w:val="28"/>
          <w:szCs w:val="28"/>
        </w:rPr>
        <w:t xml:space="preserve">филиал № 19 </w:t>
      </w:r>
      <w:proofErr w:type="spellStart"/>
      <w:r>
        <w:rPr>
          <w:bCs/>
          <w:sz w:val="28"/>
          <w:szCs w:val="28"/>
        </w:rPr>
        <w:t>Афанасовский</w:t>
      </w:r>
      <w:proofErr w:type="spellEnd"/>
      <w:r>
        <w:rPr>
          <w:bCs/>
          <w:sz w:val="28"/>
          <w:szCs w:val="28"/>
        </w:rPr>
        <w:t xml:space="preserve"> сельский клуб. </w:t>
      </w:r>
      <w:r w:rsidR="00B60ED0" w:rsidRPr="00B60ED0">
        <w:rPr>
          <w:color w:val="auto"/>
          <w:sz w:val="28"/>
          <w:szCs w:val="28"/>
        </w:rPr>
        <w:t xml:space="preserve">Поскольку каждое здание и предоставляемые услуги индивидуальны, соответственно количество оборудования </w:t>
      </w:r>
      <w:r>
        <w:rPr>
          <w:color w:val="auto"/>
          <w:sz w:val="28"/>
          <w:szCs w:val="28"/>
        </w:rPr>
        <w:t xml:space="preserve">доступной среды </w:t>
      </w:r>
      <w:r w:rsidR="00B60ED0" w:rsidRPr="00B60ED0">
        <w:rPr>
          <w:color w:val="auto"/>
          <w:sz w:val="28"/>
          <w:szCs w:val="28"/>
        </w:rPr>
        <w:t>различа</w:t>
      </w:r>
      <w:r>
        <w:rPr>
          <w:color w:val="auto"/>
          <w:sz w:val="28"/>
          <w:szCs w:val="28"/>
        </w:rPr>
        <w:t>е</w:t>
      </w:r>
      <w:r w:rsidR="00B60ED0" w:rsidRPr="00B60ED0">
        <w:rPr>
          <w:color w:val="auto"/>
          <w:sz w:val="28"/>
          <w:szCs w:val="28"/>
        </w:rPr>
        <w:t xml:space="preserve">тся. </w:t>
      </w:r>
    </w:p>
    <w:p w:rsidR="00B11C6C" w:rsidRDefault="00B11C6C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Дома культуры и клубы оборудованы:</w:t>
      </w:r>
    </w:p>
    <w:p w:rsidR="00B11C6C" w:rsidRDefault="00B11C6C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Кнопка вызова сотрудника – все учреждения;</w:t>
      </w:r>
    </w:p>
    <w:p w:rsidR="00D0709E" w:rsidRDefault="00D0709E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Желтые круги – все учреждения;</w:t>
      </w:r>
    </w:p>
    <w:p w:rsidR="00B11C6C" w:rsidRDefault="00B11C6C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Оборудованы пандусами – 7 учреждений (</w:t>
      </w:r>
      <w:r>
        <w:rPr>
          <w:sz w:val="28"/>
          <w:szCs w:val="28"/>
        </w:rPr>
        <w:t>ф</w:t>
      </w:r>
      <w:r w:rsidRPr="003517C4">
        <w:rPr>
          <w:sz w:val="28"/>
          <w:szCs w:val="28"/>
        </w:rPr>
        <w:t xml:space="preserve">илиал № 2 </w:t>
      </w:r>
      <w:proofErr w:type="spellStart"/>
      <w:r w:rsidRPr="003517C4">
        <w:rPr>
          <w:sz w:val="28"/>
          <w:szCs w:val="28"/>
        </w:rPr>
        <w:t>Михалевский</w:t>
      </w:r>
      <w:proofErr w:type="spellEnd"/>
      <w:r w:rsidRPr="003517C4">
        <w:rPr>
          <w:sz w:val="28"/>
          <w:szCs w:val="28"/>
        </w:rPr>
        <w:t xml:space="preserve"> сельский Дом культуры, </w:t>
      </w:r>
      <w:r>
        <w:rPr>
          <w:sz w:val="28"/>
          <w:szCs w:val="28"/>
        </w:rPr>
        <w:t>ф</w:t>
      </w:r>
      <w:r w:rsidRPr="004A4EE4">
        <w:rPr>
          <w:sz w:val="28"/>
          <w:szCs w:val="28"/>
        </w:rPr>
        <w:t xml:space="preserve">илиал № 3 </w:t>
      </w:r>
      <w:proofErr w:type="spellStart"/>
      <w:r w:rsidRPr="004A4EE4">
        <w:rPr>
          <w:sz w:val="28"/>
          <w:szCs w:val="28"/>
        </w:rPr>
        <w:t>Кульпинский</w:t>
      </w:r>
      <w:proofErr w:type="spellEnd"/>
      <w:r w:rsidRPr="004A4EE4">
        <w:rPr>
          <w:sz w:val="28"/>
          <w:szCs w:val="28"/>
        </w:rPr>
        <w:t xml:space="preserve"> сельский Дом культуры</w:t>
      </w:r>
      <w:r>
        <w:rPr>
          <w:sz w:val="28"/>
          <w:szCs w:val="28"/>
        </w:rPr>
        <w:t>,</w:t>
      </w:r>
      <w:r w:rsidRPr="00B11C6C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15663B">
        <w:rPr>
          <w:sz w:val="28"/>
          <w:szCs w:val="28"/>
        </w:rPr>
        <w:t>илиал №5 Кировский Дом культуры</w:t>
      </w:r>
      <w:r>
        <w:rPr>
          <w:sz w:val="28"/>
          <w:szCs w:val="28"/>
        </w:rPr>
        <w:t xml:space="preserve">, филиал № 9 </w:t>
      </w:r>
      <w:proofErr w:type="spellStart"/>
      <w:r>
        <w:rPr>
          <w:sz w:val="28"/>
          <w:szCs w:val="28"/>
        </w:rPr>
        <w:t>Ушаковский</w:t>
      </w:r>
      <w:proofErr w:type="spellEnd"/>
      <w:r>
        <w:rPr>
          <w:sz w:val="28"/>
          <w:szCs w:val="28"/>
        </w:rPr>
        <w:t xml:space="preserve"> сельский Дом культуры, филиал № 10 </w:t>
      </w:r>
      <w:proofErr w:type="spellStart"/>
      <w:r>
        <w:rPr>
          <w:sz w:val="28"/>
          <w:szCs w:val="28"/>
        </w:rPr>
        <w:t>Дорской</w:t>
      </w:r>
      <w:proofErr w:type="spellEnd"/>
      <w:r>
        <w:rPr>
          <w:sz w:val="28"/>
          <w:szCs w:val="28"/>
        </w:rPr>
        <w:t xml:space="preserve"> сельский Дом культуры, филиал № 13 </w:t>
      </w:r>
      <w:proofErr w:type="spellStart"/>
      <w:r>
        <w:rPr>
          <w:sz w:val="28"/>
          <w:szCs w:val="28"/>
        </w:rPr>
        <w:t>Савостинский</w:t>
      </w:r>
      <w:proofErr w:type="spellEnd"/>
      <w:r>
        <w:rPr>
          <w:sz w:val="28"/>
          <w:szCs w:val="28"/>
        </w:rPr>
        <w:t xml:space="preserve"> сельский Дом культуры, </w:t>
      </w:r>
      <w:r>
        <w:rPr>
          <w:bCs/>
          <w:sz w:val="28"/>
          <w:szCs w:val="28"/>
        </w:rPr>
        <w:t>филиал № 14 Введенский сельский Дом культуры).</w:t>
      </w:r>
    </w:p>
    <w:p w:rsidR="00B11C6C" w:rsidRDefault="00B11C6C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 требуют пандусов (отсутствует порог и </w:t>
      </w:r>
      <w:r w:rsidR="00E77EFB">
        <w:rPr>
          <w:color w:val="auto"/>
          <w:sz w:val="28"/>
          <w:szCs w:val="28"/>
        </w:rPr>
        <w:t xml:space="preserve">лестничный марш) – </w:t>
      </w:r>
      <w:r w:rsidR="00392B1D">
        <w:rPr>
          <w:color w:val="auto"/>
          <w:sz w:val="28"/>
          <w:szCs w:val="28"/>
        </w:rPr>
        <w:t>5</w:t>
      </w:r>
      <w:r w:rsidR="00E77EFB">
        <w:rPr>
          <w:color w:val="auto"/>
          <w:sz w:val="28"/>
          <w:szCs w:val="28"/>
        </w:rPr>
        <w:t xml:space="preserve"> учреждения (</w:t>
      </w:r>
      <w:r w:rsidR="00E77EFB">
        <w:rPr>
          <w:sz w:val="28"/>
          <w:szCs w:val="28"/>
        </w:rPr>
        <w:t xml:space="preserve">филиал № 1 </w:t>
      </w:r>
      <w:proofErr w:type="spellStart"/>
      <w:r w:rsidR="00E77EFB">
        <w:rPr>
          <w:sz w:val="28"/>
          <w:szCs w:val="28"/>
        </w:rPr>
        <w:t>Новолотошинский</w:t>
      </w:r>
      <w:proofErr w:type="spellEnd"/>
      <w:r w:rsidR="00E77EFB">
        <w:rPr>
          <w:sz w:val="28"/>
          <w:szCs w:val="28"/>
        </w:rPr>
        <w:t xml:space="preserve"> Дом культуры, </w:t>
      </w:r>
      <w:r w:rsidR="00392B1D">
        <w:rPr>
          <w:sz w:val="28"/>
          <w:szCs w:val="28"/>
        </w:rPr>
        <w:t>ф</w:t>
      </w:r>
      <w:r w:rsidR="00392B1D" w:rsidRPr="00F94C60">
        <w:rPr>
          <w:bCs/>
          <w:sz w:val="28"/>
          <w:szCs w:val="28"/>
        </w:rPr>
        <w:t xml:space="preserve">илиал № 8 </w:t>
      </w:r>
      <w:proofErr w:type="spellStart"/>
      <w:r w:rsidR="00392B1D" w:rsidRPr="00F94C60">
        <w:rPr>
          <w:bCs/>
          <w:sz w:val="28"/>
          <w:szCs w:val="28"/>
        </w:rPr>
        <w:lastRenderedPageBreak/>
        <w:t>Калицинский</w:t>
      </w:r>
      <w:proofErr w:type="spellEnd"/>
      <w:r w:rsidR="00392B1D" w:rsidRPr="00F94C60">
        <w:rPr>
          <w:bCs/>
          <w:sz w:val="28"/>
          <w:szCs w:val="28"/>
        </w:rPr>
        <w:t xml:space="preserve"> сельский клуб</w:t>
      </w:r>
      <w:r w:rsidR="00392B1D">
        <w:rPr>
          <w:bCs/>
          <w:sz w:val="28"/>
          <w:szCs w:val="28"/>
        </w:rPr>
        <w:t>,</w:t>
      </w:r>
      <w:r w:rsidR="00392B1D">
        <w:rPr>
          <w:sz w:val="28"/>
          <w:szCs w:val="28"/>
        </w:rPr>
        <w:t xml:space="preserve"> </w:t>
      </w:r>
      <w:r w:rsidR="00E77EFB">
        <w:rPr>
          <w:sz w:val="28"/>
          <w:szCs w:val="28"/>
        </w:rPr>
        <w:t xml:space="preserve">филиал № 11 </w:t>
      </w:r>
      <w:proofErr w:type="spellStart"/>
      <w:r w:rsidR="00E77EFB">
        <w:rPr>
          <w:sz w:val="28"/>
          <w:szCs w:val="28"/>
        </w:rPr>
        <w:t>Большесестринский</w:t>
      </w:r>
      <w:proofErr w:type="spellEnd"/>
      <w:r w:rsidR="00E77EFB">
        <w:rPr>
          <w:sz w:val="28"/>
          <w:szCs w:val="28"/>
        </w:rPr>
        <w:t xml:space="preserve"> сельский Дом культуры, филиал № 15 </w:t>
      </w:r>
      <w:proofErr w:type="spellStart"/>
      <w:r w:rsidR="00E77EFB">
        <w:rPr>
          <w:sz w:val="28"/>
          <w:szCs w:val="28"/>
        </w:rPr>
        <w:t>Микулинский</w:t>
      </w:r>
      <w:proofErr w:type="spellEnd"/>
      <w:r w:rsidR="00E77EFB">
        <w:rPr>
          <w:sz w:val="28"/>
          <w:szCs w:val="28"/>
        </w:rPr>
        <w:t xml:space="preserve"> сельский Дом культуры</w:t>
      </w:r>
      <w:r w:rsidR="00392B1D">
        <w:rPr>
          <w:sz w:val="28"/>
          <w:szCs w:val="28"/>
        </w:rPr>
        <w:t xml:space="preserve">, </w:t>
      </w:r>
      <w:r w:rsidR="00392B1D">
        <w:rPr>
          <w:bCs/>
          <w:sz w:val="28"/>
          <w:szCs w:val="28"/>
        </w:rPr>
        <w:t xml:space="preserve">филиал № 19 </w:t>
      </w:r>
      <w:proofErr w:type="spellStart"/>
      <w:r w:rsidR="00392B1D">
        <w:rPr>
          <w:bCs/>
          <w:sz w:val="28"/>
          <w:szCs w:val="28"/>
        </w:rPr>
        <w:t>Афанасовский</w:t>
      </w:r>
      <w:proofErr w:type="spellEnd"/>
      <w:r w:rsidR="00392B1D">
        <w:rPr>
          <w:bCs/>
          <w:sz w:val="28"/>
          <w:szCs w:val="28"/>
        </w:rPr>
        <w:t xml:space="preserve"> сельский клуб</w:t>
      </w:r>
      <w:r w:rsidR="00E77EFB">
        <w:rPr>
          <w:sz w:val="28"/>
          <w:szCs w:val="28"/>
        </w:rPr>
        <w:t>).</w:t>
      </w:r>
    </w:p>
    <w:p w:rsidR="001D1719" w:rsidRDefault="001D1719" w:rsidP="001D171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0ED0">
        <w:rPr>
          <w:color w:val="auto"/>
          <w:sz w:val="28"/>
          <w:szCs w:val="28"/>
        </w:rPr>
        <w:t xml:space="preserve">Количество </w:t>
      </w:r>
      <w:proofErr w:type="spellStart"/>
      <w:r w:rsidRPr="00B60ED0">
        <w:rPr>
          <w:color w:val="auto"/>
          <w:sz w:val="28"/>
          <w:szCs w:val="28"/>
        </w:rPr>
        <w:t>культурно-досуговых</w:t>
      </w:r>
      <w:proofErr w:type="spellEnd"/>
      <w:r w:rsidRPr="00B60ED0">
        <w:rPr>
          <w:color w:val="auto"/>
          <w:sz w:val="28"/>
          <w:szCs w:val="28"/>
        </w:rPr>
        <w:t xml:space="preserve"> учреждений, имеющих условия </w:t>
      </w:r>
      <w:proofErr w:type="spellStart"/>
      <w:r w:rsidRPr="00B60ED0">
        <w:rPr>
          <w:color w:val="auto"/>
          <w:sz w:val="28"/>
          <w:szCs w:val="28"/>
        </w:rPr>
        <w:t>безбарьерной</w:t>
      </w:r>
      <w:proofErr w:type="spellEnd"/>
      <w:r w:rsidRPr="00B60ED0">
        <w:rPr>
          <w:color w:val="auto"/>
          <w:sz w:val="28"/>
          <w:szCs w:val="28"/>
        </w:rPr>
        <w:t xml:space="preserve"> среды для лиц с ОВЗ:</w:t>
      </w:r>
      <w:r>
        <w:rPr>
          <w:color w:val="auto"/>
          <w:sz w:val="28"/>
          <w:szCs w:val="28"/>
        </w:rPr>
        <w:t xml:space="preserve"> с нарушением зрения - 19;</w:t>
      </w:r>
      <w:r w:rsidRPr="00B60ED0">
        <w:rPr>
          <w:color w:val="auto"/>
          <w:sz w:val="28"/>
          <w:szCs w:val="28"/>
        </w:rPr>
        <w:t xml:space="preserve"> с нарушением слуха</w:t>
      </w:r>
      <w:r>
        <w:rPr>
          <w:color w:val="auto"/>
          <w:sz w:val="28"/>
          <w:szCs w:val="28"/>
        </w:rPr>
        <w:t xml:space="preserve"> </w:t>
      </w:r>
      <w:r w:rsidRPr="00B60ED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19;</w:t>
      </w:r>
      <w:r w:rsidRPr="00B60ED0">
        <w:rPr>
          <w:color w:val="auto"/>
          <w:sz w:val="28"/>
          <w:szCs w:val="28"/>
        </w:rPr>
        <w:t xml:space="preserve"> с нарушением</w:t>
      </w:r>
      <w:r>
        <w:rPr>
          <w:color w:val="auto"/>
          <w:sz w:val="28"/>
          <w:szCs w:val="28"/>
        </w:rPr>
        <w:t xml:space="preserve"> опорно-двигательного аппарата - 12.</w:t>
      </w:r>
    </w:p>
    <w:p w:rsidR="00392B1D" w:rsidRPr="00B60ED0" w:rsidRDefault="00392B1D" w:rsidP="00392B1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0709E">
        <w:rPr>
          <w:sz w:val="28"/>
          <w:szCs w:val="28"/>
        </w:rPr>
        <w:t>В 2020 году проведена паспортизация</w:t>
      </w:r>
      <w:r w:rsidRPr="00D0709E">
        <w:rPr>
          <w:color w:val="auto"/>
          <w:sz w:val="28"/>
          <w:szCs w:val="28"/>
        </w:rPr>
        <w:t xml:space="preserve"> объектов учреждений с целью определения их доступности для инвалидов</w:t>
      </w:r>
      <w:r>
        <w:rPr>
          <w:sz w:val="28"/>
          <w:szCs w:val="28"/>
        </w:rPr>
        <w:t>.</w:t>
      </w:r>
      <w:r w:rsidRPr="00D0709E">
        <w:rPr>
          <w:color w:val="auto"/>
          <w:sz w:val="28"/>
          <w:szCs w:val="28"/>
        </w:rPr>
        <w:t xml:space="preserve"> Все </w:t>
      </w:r>
      <w:r>
        <w:rPr>
          <w:sz w:val="28"/>
          <w:szCs w:val="28"/>
        </w:rPr>
        <w:t>филиалы</w:t>
      </w:r>
      <w:r w:rsidRPr="00D0709E">
        <w:rPr>
          <w:color w:val="auto"/>
          <w:sz w:val="28"/>
          <w:szCs w:val="28"/>
        </w:rPr>
        <w:t>, имеют утвержденные паспорта доступности</w:t>
      </w:r>
      <w:r w:rsidRPr="00B60ED0">
        <w:rPr>
          <w:color w:val="auto"/>
          <w:sz w:val="28"/>
          <w:szCs w:val="28"/>
        </w:rPr>
        <w:t xml:space="preserve"> объектов и предоставляемых на них услуг в сфере культуры.</w:t>
      </w:r>
    </w:p>
    <w:p w:rsidR="00392B1D" w:rsidRDefault="00392B1D" w:rsidP="00392B1D">
      <w:pPr>
        <w:pStyle w:val="Default"/>
        <w:ind w:firstLine="567"/>
        <w:jc w:val="both"/>
        <w:rPr>
          <w:sz w:val="28"/>
          <w:szCs w:val="28"/>
        </w:rPr>
      </w:pPr>
      <w:r w:rsidRPr="00B60ED0">
        <w:rPr>
          <w:color w:val="auto"/>
          <w:sz w:val="28"/>
          <w:szCs w:val="28"/>
        </w:rPr>
        <w:t xml:space="preserve">На работников </w:t>
      </w:r>
      <w:r w:rsidRPr="00392B1D">
        <w:rPr>
          <w:color w:val="auto"/>
          <w:sz w:val="28"/>
          <w:szCs w:val="28"/>
        </w:rPr>
        <w:t xml:space="preserve">МУК «ЦКС городского округа Лотошино» Московской области </w:t>
      </w:r>
      <w:r w:rsidRPr="00B60ED0">
        <w:rPr>
          <w:color w:val="auto"/>
          <w:sz w:val="28"/>
          <w:szCs w:val="28"/>
        </w:rPr>
        <w:t>приказом директора №</w:t>
      </w:r>
      <w:r w:rsidRPr="00392B1D">
        <w:rPr>
          <w:color w:val="auto"/>
          <w:sz w:val="28"/>
          <w:szCs w:val="28"/>
        </w:rPr>
        <w:t>41</w:t>
      </w:r>
      <w:r>
        <w:rPr>
          <w:color w:val="auto"/>
          <w:sz w:val="28"/>
          <w:szCs w:val="28"/>
        </w:rPr>
        <w:t xml:space="preserve"> от 31.08.2020 года «О назначении ответственных лиц по работе с инвалидами и другими </w:t>
      </w:r>
      <w:proofErr w:type="spellStart"/>
      <w:r>
        <w:rPr>
          <w:color w:val="auto"/>
          <w:sz w:val="28"/>
          <w:szCs w:val="28"/>
        </w:rPr>
        <w:t>маломобильными</w:t>
      </w:r>
      <w:proofErr w:type="spellEnd"/>
      <w:r>
        <w:rPr>
          <w:color w:val="auto"/>
          <w:sz w:val="28"/>
          <w:szCs w:val="28"/>
        </w:rPr>
        <w:t xml:space="preserve"> группами, оказание им помощи в сопровождении к месту получения услуг в филиалах </w:t>
      </w:r>
      <w:r w:rsidRPr="00392B1D">
        <w:rPr>
          <w:color w:val="auto"/>
          <w:sz w:val="28"/>
          <w:szCs w:val="28"/>
        </w:rPr>
        <w:t>МУК «ЦКС городского округа Лотошино» Московской области</w:t>
      </w:r>
      <w:r>
        <w:rPr>
          <w:color w:val="auto"/>
          <w:sz w:val="28"/>
          <w:szCs w:val="28"/>
        </w:rPr>
        <w:t>»</w:t>
      </w:r>
      <w:r w:rsidRPr="00B60ED0">
        <w:rPr>
          <w:color w:val="auto"/>
          <w:sz w:val="28"/>
          <w:szCs w:val="28"/>
        </w:rPr>
        <w:t xml:space="preserve"> возложено оказание инвалидам пом</w:t>
      </w:r>
      <w:r w:rsidRPr="00392B1D">
        <w:rPr>
          <w:color w:val="auto"/>
          <w:sz w:val="28"/>
          <w:szCs w:val="28"/>
        </w:rPr>
        <w:t>ощи при предоставлении им услуг, ежегодно проводится</w:t>
      </w:r>
      <w:r w:rsidRPr="00B60ED0">
        <w:rPr>
          <w:color w:val="auto"/>
          <w:sz w:val="28"/>
          <w:szCs w:val="28"/>
        </w:rPr>
        <w:t xml:space="preserve"> инструктаж специалистов, работающих с инвалидами, по вопросам, связанным с обеспечением доступности объектов и услуг</w:t>
      </w:r>
      <w:r>
        <w:rPr>
          <w:sz w:val="28"/>
          <w:szCs w:val="28"/>
        </w:rPr>
        <w:t>, прошли инструктирование – 20 человек.</w:t>
      </w:r>
    </w:p>
    <w:p w:rsidR="00392B1D" w:rsidRPr="001D1719" w:rsidRDefault="00392B1D" w:rsidP="00392B1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наличии официальный сайт</w:t>
      </w:r>
      <w:r w:rsidRPr="001D1719">
        <w:rPr>
          <w:rFonts w:ascii="Times New Roman" w:eastAsia="Calibri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eastAsia="Calibri" w:hAnsi="Times New Roman" w:cs="Times New Roman"/>
          <w:sz w:val="28"/>
          <w:szCs w:val="28"/>
        </w:rPr>
        <w:t>в сети Интернет, адаптированный</w:t>
      </w:r>
      <w:r w:rsidRPr="001D1719">
        <w:rPr>
          <w:rFonts w:ascii="Times New Roman" w:eastAsia="Calibri" w:hAnsi="Times New Roman" w:cs="Times New Roman"/>
          <w:sz w:val="28"/>
          <w:szCs w:val="28"/>
        </w:rPr>
        <w:t xml:space="preserve"> для л</w:t>
      </w:r>
      <w:r>
        <w:rPr>
          <w:rFonts w:ascii="Times New Roman" w:eastAsia="Calibri" w:hAnsi="Times New Roman" w:cs="Times New Roman"/>
          <w:sz w:val="28"/>
          <w:szCs w:val="28"/>
        </w:rPr>
        <w:t>иц с нарушениями зрения.</w:t>
      </w:r>
    </w:p>
    <w:p w:rsidR="001D1719" w:rsidRDefault="00D0709E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0ED0">
        <w:rPr>
          <w:color w:val="auto"/>
          <w:sz w:val="28"/>
          <w:szCs w:val="28"/>
        </w:rPr>
        <w:t xml:space="preserve">В отношении людей с ограниченными возможностями, </w:t>
      </w:r>
      <w:proofErr w:type="spellStart"/>
      <w:r w:rsidRPr="00B60ED0">
        <w:rPr>
          <w:color w:val="auto"/>
          <w:sz w:val="28"/>
          <w:szCs w:val="28"/>
        </w:rPr>
        <w:t>культурнодосуговая</w:t>
      </w:r>
      <w:proofErr w:type="spellEnd"/>
      <w:r w:rsidRPr="00B60ED0">
        <w:rPr>
          <w:color w:val="auto"/>
          <w:sz w:val="28"/>
          <w:szCs w:val="28"/>
        </w:rPr>
        <w:t xml:space="preserve"> деятельность, представляет собой процесс создания условий для организации свободного времени, связанный с реализацией их потребностей и интересов, обладающий личностно-развивающим характером, </w:t>
      </w:r>
      <w:proofErr w:type="spellStart"/>
      <w:r w:rsidRPr="00B60ED0">
        <w:rPr>
          <w:color w:val="auto"/>
          <w:sz w:val="28"/>
          <w:szCs w:val="28"/>
        </w:rPr>
        <w:t>социальноценностной</w:t>
      </w:r>
      <w:proofErr w:type="spellEnd"/>
      <w:r w:rsidRPr="00B60ED0">
        <w:rPr>
          <w:color w:val="auto"/>
          <w:sz w:val="28"/>
          <w:szCs w:val="28"/>
        </w:rPr>
        <w:t xml:space="preserve"> ориентацией и самореализацией.</w:t>
      </w:r>
      <w:r>
        <w:rPr>
          <w:color w:val="auto"/>
          <w:sz w:val="28"/>
          <w:szCs w:val="28"/>
        </w:rPr>
        <w:t xml:space="preserve"> </w:t>
      </w:r>
    </w:p>
    <w:p w:rsidR="00D0709E" w:rsidRDefault="00D0709E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</w:t>
      </w:r>
      <w:r w:rsidR="00B60ED0" w:rsidRPr="00B60ED0">
        <w:rPr>
          <w:color w:val="auto"/>
          <w:sz w:val="28"/>
          <w:szCs w:val="28"/>
        </w:rPr>
        <w:t xml:space="preserve">оличество творческих коллективов в КДУ, в состав которых </w:t>
      </w:r>
      <w:r>
        <w:rPr>
          <w:color w:val="auto"/>
          <w:sz w:val="28"/>
          <w:szCs w:val="28"/>
        </w:rPr>
        <w:t xml:space="preserve">входят инвалиды и лица с ОВЗ - 9, в них участников </w:t>
      </w:r>
      <w:r w:rsidR="008F6F6B">
        <w:rPr>
          <w:color w:val="auto"/>
          <w:sz w:val="28"/>
          <w:szCs w:val="28"/>
        </w:rPr>
        <w:t>124.</w:t>
      </w:r>
    </w:p>
    <w:p w:rsidR="001D1719" w:rsidRDefault="001D1719" w:rsidP="001D17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Налажено </w:t>
      </w:r>
      <w:r w:rsidRPr="00B60ED0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сотрудничество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Лотошинской районной организацией</w:t>
      </w:r>
      <w:r w:rsidRPr="00B6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Всероссийского общества</w:t>
      </w:r>
      <w:r w:rsidRPr="00B60E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инвалидов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них организовываются </w:t>
      </w:r>
      <w:r w:rsidRPr="00B60ED0">
        <w:rPr>
          <w:rFonts w:ascii="Times New Roman" w:hAnsi="Times New Roman" w:cs="Times New Roman"/>
          <w:sz w:val="28"/>
          <w:szCs w:val="28"/>
        </w:rPr>
        <w:t>творчески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60ED0">
        <w:rPr>
          <w:rFonts w:ascii="Times New Roman" w:hAnsi="Times New Roman" w:cs="Times New Roman"/>
          <w:sz w:val="28"/>
          <w:szCs w:val="28"/>
        </w:rPr>
        <w:t>мероп</w:t>
      </w:r>
      <w:r>
        <w:rPr>
          <w:rFonts w:ascii="Times New Roman" w:hAnsi="Times New Roman" w:cs="Times New Roman"/>
          <w:sz w:val="28"/>
          <w:szCs w:val="28"/>
        </w:rPr>
        <w:t>риятий в доступных форматах, конкурсы, фестивали, экскурсии.</w:t>
      </w:r>
    </w:p>
    <w:p w:rsidR="001D1719" w:rsidRPr="001D1719" w:rsidRDefault="001D1719" w:rsidP="001D171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Мероприятий доступных для восп</w:t>
      </w:r>
      <w:r w:rsidRPr="001D1719">
        <w:rPr>
          <w:rFonts w:ascii="Times New Roman" w:eastAsia="Calibri" w:hAnsi="Times New Roman" w:cs="Times New Roman"/>
          <w:sz w:val="28"/>
          <w:szCs w:val="28"/>
        </w:rPr>
        <w:t>риятия инвалидами и лицами с ОВЗ – 1287, число мероприятий с участием инвалидов и лицами с ОВЗ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109.</w:t>
      </w:r>
    </w:p>
    <w:p w:rsidR="00B60ED0" w:rsidRDefault="00B60ED0" w:rsidP="00B11C6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0ED0">
        <w:rPr>
          <w:color w:val="auto"/>
          <w:sz w:val="28"/>
          <w:szCs w:val="28"/>
        </w:rPr>
        <w:t xml:space="preserve">Так как участие в различных видах </w:t>
      </w:r>
      <w:proofErr w:type="spellStart"/>
      <w:r w:rsidRPr="00B60ED0">
        <w:rPr>
          <w:color w:val="auto"/>
          <w:sz w:val="28"/>
          <w:szCs w:val="28"/>
        </w:rPr>
        <w:t>досуговой</w:t>
      </w:r>
      <w:proofErr w:type="spellEnd"/>
      <w:r w:rsidRPr="00B60ED0">
        <w:rPr>
          <w:color w:val="auto"/>
          <w:sz w:val="28"/>
          <w:szCs w:val="28"/>
        </w:rPr>
        <w:t xml:space="preserve"> деятельности является необходимой областью социализации, самоутверждения и самореализации инвалидов, но ограничено, в связи с недостаточным уровнем развитости и доступности, работа по созданию доступной среды в </w:t>
      </w:r>
      <w:r w:rsidR="00D0709E">
        <w:rPr>
          <w:color w:val="auto"/>
          <w:sz w:val="28"/>
          <w:szCs w:val="28"/>
        </w:rPr>
        <w:t>учреждении</w:t>
      </w:r>
      <w:r w:rsidRPr="00B60ED0">
        <w:rPr>
          <w:color w:val="auto"/>
          <w:sz w:val="28"/>
          <w:szCs w:val="28"/>
        </w:rPr>
        <w:t xml:space="preserve"> будет продолжена в дальнейшем. </w:t>
      </w:r>
    </w:p>
    <w:p w:rsidR="00392B1D" w:rsidRDefault="00392B1D" w:rsidP="00392B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B1D" w:rsidRDefault="00392B1D" w:rsidP="00392B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МУК «ЦКС городского</w:t>
      </w:r>
    </w:p>
    <w:p w:rsidR="00392B1D" w:rsidRDefault="00392B1D" w:rsidP="00392B1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Лотошино»                                                     Ю.А. Алексеева</w:t>
      </w:r>
    </w:p>
    <w:p w:rsidR="00392B1D" w:rsidRPr="00B60ED0" w:rsidRDefault="00392B1D" w:rsidP="00B11C6C">
      <w:pPr>
        <w:pStyle w:val="Default"/>
        <w:ind w:firstLine="567"/>
        <w:jc w:val="both"/>
        <w:rPr>
          <w:rFonts w:eastAsia="Times New Roman"/>
          <w:b/>
          <w:bCs/>
          <w:color w:val="auto"/>
          <w:sz w:val="28"/>
          <w:szCs w:val="28"/>
        </w:rPr>
      </w:pPr>
    </w:p>
    <w:sectPr w:rsidR="00392B1D" w:rsidRPr="00B60ED0" w:rsidSect="005A1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1B44"/>
    <w:rsid w:val="001D1719"/>
    <w:rsid w:val="00392B1D"/>
    <w:rsid w:val="00472E75"/>
    <w:rsid w:val="005A1D50"/>
    <w:rsid w:val="008F6F6B"/>
    <w:rsid w:val="0094196B"/>
    <w:rsid w:val="00A91B44"/>
    <w:rsid w:val="00B11C6C"/>
    <w:rsid w:val="00B60ED0"/>
    <w:rsid w:val="00B946FA"/>
    <w:rsid w:val="00D0709E"/>
    <w:rsid w:val="00E7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50"/>
  </w:style>
  <w:style w:type="paragraph" w:styleId="1">
    <w:name w:val="heading 1"/>
    <w:basedOn w:val="a"/>
    <w:next w:val="a"/>
    <w:link w:val="10"/>
    <w:qFormat/>
    <w:rsid w:val="00B60ED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60ED0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60ED0"/>
    <w:pPr>
      <w:spacing w:after="120"/>
    </w:pPr>
    <w:rPr>
      <w:rFonts w:eastAsiaTheme="minorEastAsia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60ED0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0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E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1C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8</cp:revision>
  <cp:lastPrinted>2021-06-10T09:40:00Z</cp:lastPrinted>
  <dcterms:created xsi:type="dcterms:W3CDTF">2021-06-10T07:41:00Z</dcterms:created>
  <dcterms:modified xsi:type="dcterms:W3CDTF">2021-06-10T09:41:00Z</dcterms:modified>
</cp:coreProperties>
</file>